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846953" w14:paraId="39CFBB9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B205997" w14:textId="477ED1AA" w:rsidR="00846953" w:rsidRDefault="00846953" w:rsidP="00AD566F">
            <w:pPr>
              <w:spacing w:line="360" w:lineRule="auto"/>
            </w:pPr>
            <w:r>
              <w:t>51547</w:t>
            </w:r>
          </w:p>
        </w:tc>
        <w:tc>
          <w:tcPr>
            <w:tcW w:w="4988" w:type="dxa"/>
            <w:shd w:val="clear" w:color="auto" w:fill="auto"/>
          </w:tcPr>
          <w:p w14:paraId="7319A4AF" w14:textId="7818F320" w:rsidR="00846953" w:rsidRDefault="00846953" w:rsidP="00AD566F">
            <w:proofErr w:type="spellStart"/>
            <w:r>
              <w:t>Buprofezin</w:t>
            </w:r>
            <w:proofErr w:type="spellEnd"/>
          </w:p>
        </w:tc>
      </w:tr>
      <w:tr w:rsidR="000F2158" w14:paraId="291EEDD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11B1371" w14:textId="5A561732" w:rsidR="000F2158" w:rsidRDefault="000F2158" w:rsidP="00AD566F">
            <w:pPr>
              <w:spacing w:line="360" w:lineRule="auto"/>
            </w:pPr>
            <w:r>
              <w:t>61358</w:t>
            </w:r>
          </w:p>
        </w:tc>
        <w:tc>
          <w:tcPr>
            <w:tcW w:w="4988" w:type="dxa"/>
            <w:shd w:val="clear" w:color="auto" w:fill="auto"/>
          </w:tcPr>
          <w:p w14:paraId="46C5B0DD" w14:textId="57206435" w:rsidR="000F2158" w:rsidRDefault="000F2158" w:rsidP="00AD566F">
            <w:proofErr w:type="spellStart"/>
            <w:r>
              <w:t>Rimsulfuron</w:t>
            </w:r>
            <w:proofErr w:type="spellEnd"/>
          </w:p>
        </w:tc>
      </w:tr>
      <w:tr w:rsidR="000F2158" w14:paraId="4F084AE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FD50AC1" w14:textId="3C08D6DA" w:rsidR="000F2158" w:rsidRDefault="000F2158" w:rsidP="00AD566F">
            <w:pPr>
              <w:spacing w:line="360" w:lineRule="auto"/>
            </w:pPr>
            <w:r>
              <w:t>82043</w:t>
            </w:r>
          </w:p>
        </w:tc>
        <w:tc>
          <w:tcPr>
            <w:tcW w:w="4988" w:type="dxa"/>
            <w:shd w:val="clear" w:color="auto" w:fill="auto"/>
          </w:tcPr>
          <w:p w14:paraId="2B0A8E78" w14:textId="250F3330" w:rsidR="000F2158" w:rsidRDefault="000F2158" w:rsidP="00AD566F">
            <w:r>
              <w:t>Captan</w:t>
            </w:r>
          </w:p>
        </w:tc>
      </w:tr>
      <w:tr w:rsidR="000F2158" w14:paraId="3E22FA9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586AC98" w14:textId="712D1011" w:rsidR="000F2158" w:rsidRDefault="000F2158" w:rsidP="00AD566F">
            <w:pPr>
              <w:spacing w:line="360" w:lineRule="auto"/>
            </w:pPr>
            <w:r>
              <w:t>86310</w:t>
            </w:r>
          </w:p>
        </w:tc>
        <w:tc>
          <w:tcPr>
            <w:tcW w:w="4988" w:type="dxa"/>
            <w:shd w:val="clear" w:color="auto" w:fill="auto"/>
          </w:tcPr>
          <w:p w14:paraId="7A9841D8" w14:textId="0BC4FAF0" w:rsidR="000F2158" w:rsidRDefault="000F2158" w:rsidP="00AD566F">
            <w:r>
              <w:t xml:space="preserve">Benzovindiflupyr and </w:t>
            </w:r>
            <w:proofErr w:type="spellStart"/>
            <w:r>
              <w:t>Propiconazole</w:t>
            </w:r>
            <w:proofErr w:type="spellEnd"/>
          </w:p>
        </w:tc>
      </w:tr>
      <w:tr w:rsidR="00AD566F" w14:paraId="657082B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C0D5DD8" w14:textId="06B801C2" w:rsidR="00AD566F" w:rsidRDefault="000F2158" w:rsidP="00AD566F">
            <w:pPr>
              <w:spacing w:line="360" w:lineRule="auto"/>
            </w:pPr>
            <w:r>
              <w:t>92309</w:t>
            </w:r>
          </w:p>
        </w:tc>
        <w:tc>
          <w:tcPr>
            <w:tcW w:w="4988" w:type="dxa"/>
            <w:shd w:val="clear" w:color="auto" w:fill="auto"/>
          </w:tcPr>
          <w:p w14:paraId="77D5F04C" w14:textId="1C57D966" w:rsidR="00AD566F" w:rsidRDefault="000F2158" w:rsidP="00AD566F">
            <w:proofErr w:type="spellStart"/>
            <w:r>
              <w:t>Bifenthrin</w:t>
            </w:r>
            <w:proofErr w:type="spellEnd"/>
          </w:p>
        </w:tc>
      </w:tr>
      <w:tr w:rsidR="00AD566F" w14:paraId="57999A5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5401CC" w14:textId="0F1699BA" w:rsidR="00AD566F" w:rsidRDefault="000F2158" w:rsidP="00D11389">
            <w:pPr>
              <w:spacing w:line="360" w:lineRule="auto"/>
            </w:pPr>
            <w:r>
              <w:t>92314</w:t>
            </w:r>
          </w:p>
        </w:tc>
        <w:tc>
          <w:tcPr>
            <w:tcW w:w="4988" w:type="dxa"/>
            <w:shd w:val="clear" w:color="auto" w:fill="auto"/>
          </w:tcPr>
          <w:p w14:paraId="39D5BBFD" w14:textId="169B4947" w:rsidR="00AD566F" w:rsidRPr="00A16D02" w:rsidRDefault="000F2158" w:rsidP="00AD566F">
            <w:r>
              <w:t xml:space="preserve">Sodium </w:t>
            </w:r>
            <w:proofErr w:type="spellStart"/>
            <w:r>
              <w:t>Metabisulfite</w:t>
            </w:r>
            <w:proofErr w:type="spellEnd"/>
          </w:p>
        </w:tc>
      </w:tr>
      <w:tr w:rsidR="00AD566F" w14:paraId="40E5974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AC22B95" w14:textId="4466CE6C" w:rsidR="00AD566F" w:rsidRDefault="000F2158" w:rsidP="00AD566F">
            <w:pPr>
              <w:spacing w:line="360" w:lineRule="auto"/>
            </w:pPr>
            <w:r>
              <w:t>92353</w:t>
            </w:r>
          </w:p>
        </w:tc>
        <w:tc>
          <w:tcPr>
            <w:tcW w:w="4988" w:type="dxa"/>
            <w:shd w:val="clear" w:color="auto" w:fill="auto"/>
          </w:tcPr>
          <w:p w14:paraId="460ECD45" w14:textId="05DBAC10" w:rsidR="00AD566F" w:rsidRPr="00A16D02" w:rsidRDefault="000F2158" w:rsidP="00AD566F">
            <w:r>
              <w:t>Tetraniliprole</w:t>
            </w:r>
          </w:p>
        </w:tc>
      </w:tr>
      <w:tr w:rsidR="00AD566F" w14:paraId="3C64CAA5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2E83B28" w14:textId="41434A1D" w:rsidR="00AD566F" w:rsidRDefault="000F2158" w:rsidP="00AD566F">
            <w:pPr>
              <w:spacing w:line="360" w:lineRule="auto"/>
            </w:pPr>
            <w:r>
              <w:t>92357</w:t>
            </w:r>
          </w:p>
        </w:tc>
        <w:tc>
          <w:tcPr>
            <w:tcW w:w="4988" w:type="dxa"/>
            <w:shd w:val="clear" w:color="auto" w:fill="auto"/>
          </w:tcPr>
          <w:p w14:paraId="62323D41" w14:textId="56A51B96" w:rsidR="00AD566F" w:rsidRPr="00A16D02" w:rsidRDefault="000F2158" w:rsidP="00AD566F">
            <w:r>
              <w:t>Etoxazole</w:t>
            </w:r>
          </w:p>
        </w:tc>
      </w:tr>
      <w:tr w:rsidR="000F2158" w14:paraId="5F77D3C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3C19944" w14:textId="3F1CDA83" w:rsidR="000F2158" w:rsidRDefault="000F2158" w:rsidP="00AD566F">
            <w:pPr>
              <w:spacing w:line="360" w:lineRule="auto"/>
            </w:pPr>
            <w:r>
              <w:t>92366</w:t>
            </w:r>
          </w:p>
        </w:tc>
        <w:tc>
          <w:tcPr>
            <w:tcW w:w="4988" w:type="dxa"/>
            <w:shd w:val="clear" w:color="auto" w:fill="auto"/>
          </w:tcPr>
          <w:p w14:paraId="3521744F" w14:textId="15C7FEC3" w:rsidR="000F2158" w:rsidRDefault="000F2158" w:rsidP="00AD566F">
            <w:r>
              <w:t>Praziquantel</w:t>
            </w:r>
          </w:p>
        </w:tc>
      </w:tr>
      <w:tr w:rsidR="00AD566F" w14:paraId="0AA6397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1BEE23A" w14:textId="73E86649" w:rsidR="00AD566F" w:rsidRDefault="000F2158" w:rsidP="00AD566F">
            <w:pPr>
              <w:spacing w:line="360" w:lineRule="auto"/>
            </w:pPr>
            <w:r>
              <w:t>92379</w:t>
            </w:r>
          </w:p>
        </w:tc>
        <w:tc>
          <w:tcPr>
            <w:tcW w:w="4988" w:type="dxa"/>
            <w:shd w:val="clear" w:color="auto" w:fill="auto"/>
          </w:tcPr>
          <w:p w14:paraId="12F98D16" w14:textId="537779B8" w:rsidR="00AD566F" w:rsidRDefault="000F2158" w:rsidP="00AD566F">
            <w:r>
              <w:t>Napropamide</w:t>
            </w:r>
          </w:p>
        </w:tc>
      </w:tr>
      <w:tr w:rsidR="00CA754A" w14:paraId="5667861D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EFBC480" w14:textId="358404EF" w:rsidR="00CA754A" w:rsidRDefault="000F2158" w:rsidP="00AD566F">
            <w:pPr>
              <w:spacing w:line="360" w:lineRule="auto"/>
            </w:pPr>
            <w:r>
              <w:t>92392</w:t>
            </w:r>
          </w:p>
        </w:tc>
        <w:tc>
          <w:tcPr>
            <w:tcW w:w="4988" w:type="dxa"/>
            <w:shd w:val="clear" w:color="auto" w:fill="auto"/>
          </w:tcPr>
          <w:p w14:paraId="2BAE3D04" w14:textId="64E8952C" w:rsidR="00CA754A" w:rsidRDefault="000F2158" w:rsidP="00AD566F">
            <w:r>
              <w:t>Pyraclostrobin and Fluxapyroxad</w:t>
            </w:r>
          </w:p>
        </w:tc>
      </w:tr>
      <w:tr w:rsidR="00846953" w14:paraId="4FC566E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E37A628" w14:textId="12627095" w:rsidR="00846953" w:rsidRDefault="00846953" w:rsidP="00AD566F">
            <w:pPr>
              <w:spacing w:line="360" w:lineRule="auto"/>
            </w:pPr>
            <w:r>
              <w:t>92449</w:t>
            </w:r>
          </w:p>
        </w:tc>
        <w:tc>
          <w:tcPr>
            <w:tcW w:w="4988" w:type="dxa"/>
            <w:shd w:val="clear" w:color="auto" w:fill="auto"/>
          </w:tcPr>
          <w:p w14:paraId="07EDFB11" w14:textId="364193FF" w:rsidR="00846953" w:rsidRDefault="00846953" w:rsidP="00AD566F">
            <w:r>
              <w:t>Linuron</w:t>
            </w:r>
          </w:p>
        </w:tc>
      </w:tr>
      <w:tr w:rsidR="00846953" w14:paraId="0264585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62AD22F" w14:textId="3698E6F9" w:rsidR="00846953" w:rsidRDefault="00846953" w:rsidP="00AD566F">
            <w:pPr>
              <w:spacing w:line="360" w:lineRule="auto"/>
            </w:pPr>
            <w:r>
              <w:t>92466</w:t>
            </w:r>
          </w:p>
        </w:tc>
        <w:tc>
          <w:tcPr>
            <w:tcW w:w="4988" w:type="dxa"/>
            <w:shd w:val="clear" w:color="auto" w:fill="auto"/>
          </w:tcPr>
          <w:p w14:paraId="33CE0A0D" w14:textId="07943B7F" w:rsidR="00846953" w:rsidRDefault="00846953" w:rsidP="00AD566F">
            <w:r>
              <w:t xml:space="preserve">Fluopyram, </w:t>
            </w:r>
            <w:proofErr w:type="spellStart"/>
            <w:r>
              <w:t>Fluquinconazole</w:t>
            </w:r>
            <w:proofErr w:type="spellEnd"/>
            <w:r>
              <w:t xml:space="preserve">, </w:t>
            </w:r>
            <w:proofErr w:type="spellStart"/>
            <w:r>
              <w:t>Flutriafol</w:t>
            </w:r>
            <w:proofErr w:type="spellEnd"/>
            <w:r>
              <w:t xml:space="preserve">, </w:t>
            </w:r>
            <w:proofErr w:type="spellStart"/>
            <w:r>
              <w:t>Iprodione</w:t>
            </w:r>
            <w:proofErr w:type="spellEnd"/>
            <w:r>
              <w:t xml:space="preserve">, </w:t>
            </w:r>
            <w:proofErr w:type="spellStart"/>
            <w:r>
              <w:t>Penflufen</w:t>
            </w:r>
            <w:proofErr w:type="spellEnd"/>
            <w:r>
              <w:t xml:space="preserve">, </w:t>
            </w:r>
            <w:proofErr w:type="spellStart"/>
            <w:r>
              <w:t>Procymidone</w:t>
            </w:r>
            <w:proofErr w:type="spellEnd"/>
            <w:r>
              <w:t xml:space="preserve">, </w:t>
            </w:r>
            <w:proofErr w:type="spellStart"/>
            <w:r>
              <w:t>Pydiflumetofen</w:t>
            </w:r>
            <w:proofErr w:type="spellEnd"/>
            <w:r>
              <w:t xml:space="preserve"> and Trifloxystrobin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552C92D0" w:rsidR="00726423" w:rsidRPr="00FF425C" w:rsidRDefault="002B357C" w:rsidP="000D70A9">
      <w:r>
        <w:t xml:space="preserve">Date: </w:t>
      </w:r>
      <w:r w:rsidR="00846953">
        <w:t>2</w:t>
      </w:r>
      <w:r w:rsidR="00846953" w:rsidRPr="00846953">
        <w:rPr>
          <w:vertAlign w:val="superscript"/>
        </w:rPr>
        <w:t>nd</w:t>
      </w:r>
      <w:r w:rsidR="00DC14C4">
        <w:t xml:space="preserve"> June</w:t>
      </w:r>
      <w:r w:rsidR="00A2575B">
        <w:t xml:space="preserve"> </w:t>
      </w:r>
      <w:r w:rsidR="00D11389">
        <w:t>2022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C89DB" w14:textId="77777777" w:rsidR="0073581C" w:rsidRDefault="0073581C">
      <w:r>
        <w:separator/>
      </w:r>
    </w:p>
  </w:endnote>
  <w:endnote w:type="continuationSeparator" w:id="0">
    <w:p w14:paraId="34FC5174" w14:textId="77777777" w:rsidR="0073581C" w:rsidRDefault="0073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5DDFA62A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846953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846953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BE4A7" w14:textId="77777777" w:rsidR="0073581C" w:rsidRDefault="0073581C">
      <w:r>
        <w:separator/>
      </w:r>
    </w:p>
  </w:footnote>
  <w:footnote w:type="continuationSeparator" w:id="0">
    <w:p w14:paraId="515653BF" w14:textId="77777777" w:rsidR="0073581C" w:rsidRDefault="0073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0DE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F2158"/>
    <w:rsid w:val="0011343D"/>
    <w:rsid w:val="0011522F"/>
    <w:rsid w:val="0011550A"/>
    <w:rsid w:val="00121269"/>
    <w:rsid w:val="00134F5A"/>
    <w:rsid w:val="00137A06"/>
    <w:rsid w:val="001550E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314C9"/>
    <w:rsid w:val="0027060E"/>
    <w:rsid w:val="00270D07"/>
    <w:rsid w:val="00272B8F"/>
    <w:rsid w:val="00274572"/>
    <w:rsid w:val="002B357C"/>
    <w:rsid w:val="002B3BD1"/>
    <w:rsid w:val="002E253E"/>
    <w:rsid w:val="002E2B47"/>
    <w:rsid w:val="002F1E8C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53B6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62B5F"/>
    <w:rsid w:val="007A2B63"/>
    <w:rsid w:val="007D729A"/>
    <w:rsid w:val="00846953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80545"/>
    <w:rsid w:val="00AA7A5B"/>
    <w:rsid w:val="00AB6123"/>
    <w:rsid w:val="00AD566F"/>
    <w:rsid w:val="00AF1FE5"/>
    <w:rsid w:val="00AF708E"/>
    <w:rsid w:val="00B02F0C"/>
    <w:rsid w:val="00B4180C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150B2"/>
    <w:rsid w:val="00C4542C"/>
    <w:rsid w:val="00C4589F"/>
    <w:rsid w:val="00C53AF7"/>
    <w:rsid w:val="00CA6F97"/>
    <w:rsid w:val="00CA754A"/>
    <w:rsid w:val="00CC3019"/>
    <w:rsid w:val="00CD41FC"/>
    <w:rsid w:val="00CE4770"/>
    <w:rsid w:val="00CF48E0"/>
    <w:rsid w:val="00D11389"/>
    <w:rsid w:val="00D11B7A"/>
    <w:rsid w:val="00D1341C"/>
    <w:rsid w:val="00D7095E"/>
    <w:rsid w:val="00D7186D"/>
    <w:rsid w:val="00D743C8"/>
    <w:rsid w:val="00D76F57"/>
    <w:rsid w:val="00DB3D18"/>
    <w:rsid w:val="00DC14C4"/>
    <w:rsid w:val="00DD2247"/>
    <w:rsid w:val="00DE7D73"/>
    <w:rsid w:val="00E05CDC"/>
    <w:rsid w:val="00E3004D"/>
    <w:rsid w:val="00E337A1"/>
    <w:rsid w:val="00E5413E"/>
    <w:rsid w:val="00E81F2B"/>
    <w:rsid w:val="00E91EFC"/>
    <w:rsid w:val="00E95A42"/>
    <w:rsid w:val="00ED33C2"/>
    <w:rsid w:val="00EF3B8B"/>
    <w:rsid w:val="00EF418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027433bd1fad4dc7" Type="http://schemas.openxmlformats.org/officeDocument/2006/relationships/customXml" Target="/customXML/item7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A2646917</value>
    </field>
    <field name="Objective-Title">
      <value order="0">s8E Notification to FSANZ - 2 June 2022</value>
    </field>
    <field name="Objective-Description">
      <value order="0"/>
    </field>
    <field name="Objective-CreationStamp">
      <value order="0">2021-12-22T01:32:15Z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2022-06-02T10:04:55Z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- 2022:2022-06-02</value>
    </field>
    <field name="Objective-Parent">
      <value order="0">2022-06-02</value>
    </field>
    <field name="Objective-State">
      <value order="0">Being Drafted</value>
    </field>
    <field name="Objective-VersionId">
      <value order="0">vA3969963</value>
    </field>
    <field name="Objective-Version">
      <value order="0">3.1</value>
    </field>
    <field name="Objective-VersionNumber">
      <value order="0">6</value>
    </field>
    <field name="Objective-VersionComment">
      <value order="0"/>
    </field>
    <field name="Objective-FileNumber">
      <value order="0">2022\0080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8FADEC5-F5DA-4584-97E2-1BAAF3A83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25</cp:revision>
  <cp:lastPrinted>2015-04-14T01:43:00Z</cp:lastPrinted>
  <dcterms:created xsi:type="dcterms:W3CDTF">2022-01-17T23:59:00Z</dcterms:created>
  <dcterms:modified xsi:type="dcterms:W3CDTF">2022-06-01T08:02:00Z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A2646917</vt:lpwstr>
  </property>
  <property fmtid="{D5CDD505-2E9C-101B-9397-08002B2CF9AE}" pid="5" name="Objective-Title">
    <vt:lpwstr>s8E Notification to FSANZ - 2 June 2022</vt:lpwstr>
  </property>
  <property fmtid="{D5CDD505-2E9C-101B-9397-08002B2CF9AE}" pid="6" name="Objective-Comment">
    <vt:lpwstr/>
  </property>
  <property fmtid="{D5CDD505-2E9C-101B-9397-08002B2CF9AE}" pid="7" name="Objective-CreationStamp">
    <vt:filetime>2022-05-24T23:58:28Z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2022-06-02T10:04:55Z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- 2022:2022-06-02:</vt:lpwstr>
  </property>
  <property fmtid="{D5CDD505-2E9C-101B-9397-08002B2CF9AE}" pid="14" name="Objective-Parent">
    <vt:lpwstr>2022-06-02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3.1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vA3969963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